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70" w:lineRule="exact"/>
        <w:ind w:firstLine="562" w:firstLineChars="200"/>
        <w:jc w:val="center"/>
        <w:rPr>
          <w:rFonts w:hint="eastAsia" w:hAnsi="宋体" w:cs="宋体"/>
          <w:b/>
          <w:bCs/>
          <w:color w:val="auto"/>
          <w:sz w:val="28"/>
          <w:szCs w:val="28"/>
          <w:highlight w:val="none"/>
          <w:lang w:eastAsia="zh-CN"/>
        </w:rPr>
      </w:pPr>
      <w:bookmarkStart w:id="0" w:name="_Toc171394908"/>
      <w:r>
        <w:rPr>
          <w:rFonts w:hint="eastAsia" w:hAnsi="宋体" w:cs="宋体"/>
          <w:b/>
          <w:bCs/>
          <w:color w:val="auto"/>
          <w:sz w:val="28"/>
          <w:szCs w:val="28"/>
          <w:highlight w:val="none"/>
        </w:rPr>
        <w:t>浙江安防职业技术学院</w:t>
      </w:r>
      <w:r>
        <w:rPr>
          <w:rFonts w:hint="eastAsia" w:hAnsi="宋体" w:cs="宋体"/>
          <w:b/>
          <w:bCs/>
          <w:color w:val="auto"/>
          <w:sz w:val="28"/>
          <w:szCs w:val="28"/>
          <w:highlight w:val="none"/>
          <w:lang w:eastAsia="zh-CN"/>
        </w:rPr>
        <w:t>关于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电子图书</w:t>
      </w:r>
      <w:r>
        <w:rPr>
          <w:rFonts w:hint="eastAsia" w:hAnsi="宋体" w:cs="宋体"/>
          <w:b/>
          <w:bCs/>
          <w:color w:val="auto"/>
          <w:sz w:val="28"/>
          <w:szCs w:val="28"/>
          <w:highlight w:val="none"/>
          <w:lang w:eastAsia="zh-CN"/>
        </w:rPr>
        <w:t>项目</w:t>
      </w:r>
    </w:p>
    <w:p>
      <w:pPr>
        <w:pStyle w:val="4"/>
        <w:spacing w:line="370" w:lineRule="exact"/>
        <w:ind w:firstLine="562" w:firstLineChars="200"/>
        <w:jc w:val="center"/>
        <w:rPr>
          <w:rFonts w:hint="eastAsia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bookmarkStart w:id="1" w:name="_GoBack"/>
      <w:bookmarkEnd w:id="1"/>
      <w:r>
        <w:rPr>
          <w:rFonts w:hint="eastAsia" w:hAnsi="宋体" w:cs="宋体"/>
          <w:b/>
          <w:bCs/>
          <w:color w:val="auto"/>
          <w:sz w:val="28"/>
          <w:szCs w:val="28"/>
          <w:highlight w:val="none"/>
          <w:lang w:eastAsia="zh-CN"/>
        </w:rPr>
        <w:t>的磋商公告</w:t>
      </w:r>
    </w:p>
    <w:bookmarkEnd w:id="0"/>
    <w:p>
      <w:pPr>
        <w:pStyle w:val="4"/>
        <w:spacing w:line="370" w:lineRule="exact"/>
        <w:ind w:firstLine="440" w:firstLineChars="200"/>
        <w:rPr>
          <w:rFonts w:hint="eastAsia" w:hAnsi="宋体" w:cs="宋体"/>
          <w:color w:val="auto"/>
          <w:sz w:val="22"/>
          <w:szCs w:val="22"/>
          <w:highlight w:val="none"/>
        </w:rPr>
      </w:pPr>
      <w:r>
        <w:rPr>
          <w:rFonts w:hint="eastAsia" w:hAnsi="宋体" w:cs="宋体"/>
          <w:color w:val="auto"/>
          <w:sz w:val="22"/>
          <w:szCs w:val="22"/>
          <w:highlight w:val="none"/>
        </w:rPr>
        <w:t>参照有关规定，浙江乐诚工程咨询有限公司受浙江安防职业技术学院委托，就浙江安防职业技术学院电子图书项目进行校内磋商，欢迎国内合格的供应商前来磋商。</w:t>
      </w:r>
    </w:p>
    <w:p>
      <w:pPr>
        <w:pStyle w:val="4"/>
        <w:spacing w:line="370" w:lineRule="exact"/>
        <w:rPr>
          <w:rFonts w:hint="eastAsia" w:hAnsi="宋体" w:cs="宋体"/>
          <w:color w:val="auto"/>
          <w:sz w:val="22"/>
          <w:szCs w:val="22"/>
          <w:highlight w:val="none"/>
        </w:rPr>
      </w:pPr>
      <w:r>
        <w:rPr>
          <w:rFonts w:hint="eastAsia" w:hAnsi="宋体" w:cs="宋体"/>
          <w:b/>
          <w:color w:val="auto"/>
          <w:sz w:val="22"/>
          <w:szCs w:val="22"/>
          <w:highlight w:val="none"/>
        </w:rPr>
        <w:t>一、采购项目编号：</w:t>
      </w:r>
      <w:r>
        <w:rPr>
          <w:rFonts w:hint="eastAsia" w:hAnsi="宋体" w:cs="宋体"/>
          <w:color w:val="auto"/>
          <w:sz w:val="22"/>
          <w:szCs w:val="22"/>
          <w:highlight w:val="none"/>
        </w:rPr>
        <w:t>ZJYC2022018(ZCCS)</w:t>
      </w:r>
    </w:p>
    <w:p>
      <w:pPr>
        <w:pStyle w:val="4"/>
        <w:spacing w:line="370" w:lineRule="exact"/>
        <w:rPr>
          <w:rFonts w:hint="eastAsia" w:hAnsi="宋体" w:cs="宋体"/>
          <w:color w:val="auto"/>
          <w:sz w:val="22"/>
          <w:szCs w:val="22"/>
          <w:highlight w:val="none"/>
          <w:lang w:val="zh-CN"/>
        </w:rPr>
      </w:pPr>
      <w:r>
        <w:rPr>
          <w:rFonts w:hint="eastAsia" w:hAnsi="宋体" w:cs="宋体"/>
          <w:b/>
          <w:color w:val="auto"/>
          <w:sz w:val="22"/>
          <w:szCs w:val="22"/>
          <w:highlight w:val="none"/>
        </w:rPr>
        <w:t>二、</w:t>
      </w:r>
      <w:r>
        <w:rPr>
          <w:rFonts w:hint="eastAsia" w:hAnsi="宋体" w:cs="宋体"/>
          <w:b/>
          <w:color w:val="auto"/>
          <w:sz w:val="22"/>
          <w:szCs w:val="22"/>
          <w:highlight w:val="none"/>
          <w:lang w:val="zh-CN"/>
        </w:rPr>
        <w:t>采购组织类型：</w:t>
      </w:r>
      <w:r>
        <w:rPr>
          <w:rFonts w:hint="eastAsia" w:hAnsi="宋体" w:cs="宋体"/>
          <w:color w:val="auto"/>
          <w:sz w:val="22"/>
          <w:szCs w:val="22"/>
          <w:highlight w:val="none"/>
          <w:lang w:val="zh-CN"/>
        </w:rPr>
        <w:t>自行组织(非政府采购)</w:t>
      </w:r>
    </w:p>
    <w:p>
      <w:pPr>
        <w:pStyle w:val="4"/>
        <w:spacing w:line="370" w:lineRule="exact"/>
        <w:rPr>
          <w:rFonts w:hAnsi="宋体" w:cs="宋体"/>
          <w:color w:val="auto"/>
          <w:sz w:val="22"/>
          <w:szCs w:val="22"/>
          <w:highlight w:val="none"/>
        </w:rPr>
      </w:pPr>
      <w:r>
        <w:rPr>
          <w:rFonts w:hint="eastAsia" w:hAnsi="宋体" w:cs="宋体"/>
          <w:b/>
          <w:color w:val="auto"/>
          <w:sz w:val="22"/>
          <w:szCs w:val="22"/>
          <w:highlight w:val="none"/>
        </w:rPr>
        <w:t>三、</w:t>
      </w:r>
      <w:r>
        <w:rPr>
          <w:rFonts w:hint="eastAsia" w:hAnsi="宋体" w:cs="宋体"/>
          <w:b/>
          <w:color w:val="auto"/>
          <w:sz w:val="22"/>
          <w:szCs w:val="22"/>
          <w:highlight w:val="none"/>
          <w:lang w:val="zh-CN"/>
        </w:rPr>
        <w:t>采购方式：</w:t>
      </w:r>
      <w:r>
        <w:rPr>
          <w:rFonts w:hint="eastAsia" w:hAnsi="宋体" w:cs="宋体"/>
          <w:color w:val="auto"/>
          <w:sz w:val="22"/>
          <w:szCs w:val="22"/>
          <w:highlight w:val="none"/>
        </w:rPr>
        <w:t>校内磋商</w:t>
      </w:r>
    </w:p>
    <w:p>
      <w:pPr>
        <w:pStyle w:val="4"/>
        <w:spacing w:line="370" w:lineRule="exact"/>
        <w:rPr>
          <w:rFonts w:hint="eastAsia" w:hAnsi="宋体" w:cs="宋体"/>
          <w:b/>
          <w:color w:val="auto"/>
          <w:sz w:val="22"/>
          <w:szCs w:val="22"/>
          <w:highlight w:val="none"/>
          <w:lang w:val="zh-CN"/>
        </w:rPr>
      </w:pPr>
      <w:r>
        <w:rPr>
          <w:rFonts w:hint="eastAsia" w:hAnsi="宋体" w:cs="宋体"/>
          <w:b/>
          <w:color w:val="auto"/>
          <w:sz w:val="22"/>
          <w:szCs w:val="22"/>
          <w:highlight w:val="none"/>
        </w:rPr>
        <w:t>四、</w:t>
      </w:r>
      <w:r>
        <w:rPr>
          <w:rFonts w:hint="eastAsia" w:hAnsi="宋体" w:cs="宋体"/>
          <w:b/>
          <w:color w:val="auto"/>
          <w:sz w:val="22"/>
          <w:szCs w:val="22"/>
          <w:highlight w:val="none"/>
          <w:lang w:val="zh-CN"/>
        </w:rPr>
        <w:t>采购项目概况：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3484"/>
        <w:gridCol w:w="1418"/>
        <w:gridCol w:w="1721"/>
        <w:gridCol w:w="20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项目内容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预算金额(元)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电子图书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1批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160000.00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0" w:lineRule="exact"/>
              <w:jc w:val="left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00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Hans"/>
              </w:rPr>
              <w:t>年之后出版</w:t>
            </w:r>
          </w:p>
        </w:tc>
      </w:tr>
    </w:tbl>
    <w:p>
      <w:pPr>
        <w:pStyle w:val="4"/>
        <w:spacing w:line="370" w:lineRule="exact"/>
        <w:rPr>
          <w:rFonts w:hint="eastAsia" w:hAnsi="宋体" w:cs="宋体"/>
          <w:color w:val="auto"/>
          <w:sz w:val="22"/>
          <w:szCs w:val="22"/>
          <w:highlight w:val="none"/>
        </w:rPr>
      </w:pPr>
      <w:r>
        <w:rPr>
          <w:rFonts w:hint="eastAsia" w:hAnsi="宋体" w:cs="宋体"/>
          <w:b/>
          <w:color w:val="auto"/>
          <w:sz w:val="22"/>
          <w:szCs w:val="22"/>
          <w:highlight w:val="none"/>
        </w:rPr>
        <w:t>五、磋商供应商资格要求：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400" w:lineRule="exact"/>
        <w:rPr>
          <w:color w:val="auto"/>
          <w:sz w:val="22"/>
          <w:szCs w:val="22"/>
          <w:highlight w:val="none"/>
        </w:rPr>
      </w:pPr>
      <w:r>
        <w:rPr>
          <w:rFonts w:hint="eastAsia"/>
          <w:snapToGrid w:val="0"/>
          <w:color w:val="auto"/>
          <w:kern w:val="2"/>
          <w:sz w:val="22"/>
          <w:szCs w:val="22"/>
          <w:highlight w:val="none"/>
        </w:rPr>
        <w:t>基本资格要求：具有独立承担民事责任的能力；具有良好的商业信誉和健全的财务会计制度；具有履行合同所必需的设备和专业技术能力；有依法缴纳税收和社会保障资金的良好记录；参加采购活动前三年内，在经营活动中没有重大违法记录；</w:t>
      </w:r>
      <w:r>
        <w:rPr>
          <w:rFonts w:hint="eastAsia"/>
          <w:bCs/>
          <w:color w:val="auto"/>
          <w:kern w:val="2"/>
          <w:sz w:val="22"/>
          <w:szCs w:val="22"/>
          <w:highlight w:val="none"/>
        </w:rPr>
        <w:t>未被“信用中国”（www.creditchina.gov.cn）、中国政府采购网（www.ccgp.gov.cn）列入失信被执行人、重大税收违法案件当事人名单、政府采购严重违法失信行为记录名单</w:t>
      </w:r>
      <w:r>
        <w:rPr>
          <w:rFonts w:hint="eastAsia"/>
          <w:color w:val="auto"/>
          <w:sz w:val="22"/>
          <w:szCs w:val="22"/>
          <w:highlight w:val="none"/>
        </w:rPr>
        <w:t>；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400" w:lineRule="exact"/>
        <w:rPr>
          <w:color w:val="auto"/>
          <w:sz w:val="22"/>
          <w:szCs w:val="22"/>
          <w:highlight w:val="none"/>
        </w:rPr>
      </w:pPr>
      <w:r>
        <w:rPr>
          <w:color w:val="auto"/>
          <w:highlight w:val="none"/>
        </w:rPr>
        <w:t>特定资格要求：</w:t>
      </w:r>
      <w:r>
        <w:rPr>
          <w:rFonts w:hint="eastAsia"/>
          <w:color w:val="auto"/>
          <w:highlight w:val="none"/>
        </w:rPr>
        <w:t>响应供应商具有行政主管单位颁发的出版物经营许可证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400" w:lineRule="exact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本项目不接受联合体投标。</w:t>
      </w:r>
    </w:p>
    <w:p>
      <w:pPr>
        <w:pStyle w:val="4"/>
        <w:spacing w:line="370" w:lineRule="exact"/>
        <w:rPr>
          <w:rFonts w:hint="eastAsia" w:hAnsi="宋体" w:cs="宋体"/>
          <w:b/>
          <w:color w:val="auto"/>
          <w:sz w:val="22"/>
          <w:szCs w:val="22"/>
          <w:highlight w:val="none"/>
        </w:rPr>
      </w:pPr>
      <w:r>
        <w:rPr>
          <w:rFonts w:hint="eastAsia" w:hAnsi="宋体" w:cs="宋体"/>
          <w:b/>
          <w:color w:val="auto"/>
          <w:sz w:val="22"/>
          <w:szCs w:val="22"/>
          <w:highlight w:val="none"/>
        </w:rPr>
        <w:t>六、磋商文件发售时间、地址、方式、售价：</w:t>
      </w:r>
    </w:p>
    <w:p>
      <w:pPr>
        <w:pStyle w:val="4"/>
        <w:spacing w:line="370" w:lineRule="exact"/>
        <w:ind w:firstLine="440" w:firstLineChars="200"/>
        <w:rPr>
          <w:rFonts w:hint="eastAsia" w:hAnsi="宋体" w:cs="宋体"/>
          <w:color w:val="auto"/>
          <w:sz w:val="22"/>
          <w:szCs w:val="22"/>
          <w:highlight w:val="none"/>
        </w:rPr>
      </w:pPr>
      <w:r>
        <w:rPr>
          <w:rFonts w:hint="eastAsia" w:hAnsi="宋体" w:cs="宋体"/>
          <w:color w:val="auto"/>
          <w:sz w:val="22"/>
          <w:szCs w:val="22"/>
          <w:highlight w:val="none"/>
        </w:rPr>
        <w:t>1.发售时间：</w:t>
      </w:r>
      <w:r>
        <w:rPr>
          <w:rFonts w:hint="eastAsia" w:hAnsi="宋体" w:cs="宋体"/>
          <w:bCs/>
          <w:color w:val="auto"/>
          <w:sz w:val="22"/>
          <w:szCs w:val="22"/>
          <w:highlight w:val="none"/>
          <w:u w:val="single"/>
        </w:rPr>
        <w:t>2022年</w:t>
      </w:r>
      <w:r>
        <w:rPr>
          <w:rFonts w:hint="eastAsia" w:hAnsi="宋体" w:cs="宋体"/>
          <w:bCs/>
          <w:color w:val="auto"/>
          <w:sz w:val="22"/>
          <w:szCs w:val="22"/>
          <w:highlight w:val="none"/>
          <w:u w:val="single"/>
          <w:lang w:val="en-US" w:eastAsia="zh-CN"/>
        </w:rPr>
        <w:t>03</w:t>
      </w:r>
      <w:r>
        <w:rPr>
          <w:rFonts w:hint="eastAsia" w:hAnsi="宋体" w:cs="宋体"/>
          <w:bCs/>
          <w:color w:val="auto"/>
          <w:sz w:val="22"/>
          <w:szCs w:val="22"/>
          <w:highlight w:val="none"/>
          <w:u w:val="single"/>
        </w:rPr>
        <w:t>月</w:t>
      </w:r>
      <w:r>
        <w:rPr>
          <w:rFonts w:hint="eastAsia" w:hAnsi="宋体" w:cs="宋体"/>
          <w:bCs/>
          <w:color w:val="auto"/>
          <w:sz w:val="22"/>
          <w:szCs w:val="22"/>
          <w:highlight w:val="none"/>
          <w:u w:val="single"/>
          <w:lang w:val="en-US" w:eastAsia="zh-CN"/>
        </w:rPr>
        <w:t>31</w:t>
      </w:r>
      <w:r>
        <w:rPr>
          <w:rFonts w:hint="eastAsia" w:hAnsi="宋体" w:cs="宋体"/>
          <w:bCs/>
          <w:color w:val="auto"/>
          <w:sz w:val="22"/>
          <w:szCs w:val="22"/>
          <w:highlight w:val="none"/>
          <w:u w:val="single"/>
        </w:rPr>
        <w:t>日</w:t>
      </w:r>
      <w:r>
        <w:rPr>
          <w:rFonts w:hint="eastAsia" w:hAnsi="宋体" w:cs="宋体"/>
          <w:color w:val="auto"/>
          <w:sz w:val="22"/>
          <w:szCs w:val="22"/>
          <w:highlight w:val="none"/>
        </w:rPr>
        <w:t>至</w:t>
      </w:r>
      <w:r>
        <w:rPr>
          <w:rFonts w:hint="eastAsia" w:hAnsi="宋体" w:cs="宋体"/>
          <w:bCs/>
          <w:color w:val="auto"/>
          <w:sz w:val="22"/>
          <w:szCs w:val="22"/>
          <w:highlight w:val="none"/>
        </w:rPr>
        <w:t>响应文件提交截止时间</w:t>
      </w:r>
      <w:r>
        <w:rPr>
          <w:rFonts w:hint="eastAsia" w:hAnsi="宋体" w:cs="宋体"/>
          <w:color w:val="auto"/>
          <w:sz w:val="22"/>
          <w:szCs w:val="22"/>
          <w:highlight w:val="none"/>
        </w:rPr>
        <w:t>(双休日及法定节假日除外，上午：8:30-11:30  下午：13:30-16:30)。</w:t>
      </w:r>
    </w:p>
    <w:p>
      <w:pPr>
        <w:pStyle w:val="4"/>
        <w:spacing w:line="370" w:lineRule="exact"/>
        <w:ind w:firstLine="440" w:firstLineChars="200"/>
        <w:rPr>
          <w:rFonts w:hint="eastAsia" w:hAnsi="宋体" w:cs="宋体"/>
          <w:color w:val="auto"/>
          <w:sz w:val="22"/>
          <w:szCs w:val="22"/>
          <w:highlight w:val="none"/>
        </w:rPr>
      </w:pPr>
      <w:r>
        <w:rPr>
          <w:rFonts w:hint="eastAsia" w:hAnsi="宋体" w:cs="宋体"/>
          <w:color w:val="auto"/>
          <w:sz w:val="22"/>
          <w:szCs w:val="22"/>
          <w:highlight w:val="none"/>
        </w:rPr>
        <w:t>2.获取磋商文件地址：温州市瓯海区茶山街道万家利锦园8栋2单元904室。</w:t>
      </w:r>
    </w:p>
    <w:p>
      <w:pPr>
        <w:pStyle w:val="4"/>
        <w:spacing w:line="370" w:lineRule="exact"/>
        <w:ind w:firstLine="440" w:firstLineChars="200"/>
        <w:rPr>
          <w:rFonts w:hint="eastAsia" w:hAnsi="宋体" w:cs="宋体"/>
          <w:color w:val="auto"/>
          <w:sz w:val="22"/>
          <w:szCs w:val="22"/>
          <w:highlight w:val="none"/>
        </w:rPr>
      </w:pPr>
      <w:r>
        <w:rPr>
          <w:rFonts w:hint="eastAsia" w:hAnsi="宋体" w:cs="宋体"/>
          <w:color w:val="auto"/>
          <w:sz w:val="22"/>
          <w:szCs w:val="22"/>
          <w:highlight w:val="none"/>
        </w:rPr>
        <w:t>3.获取磋商文件方式：电子邮件获取。</w:t>
      </w:r>
    </w:p>
    <w:p>
      <w:pPr>
        <w:pStyle w:val="4"/>
        <w:spacing w:line="370" w:lineRule="exact"/>
        <w:ind w:firstLine="440" w:firstLineChars="200"/>
        <w:rPr>
          <w:rFonts w:hint="eastAsia"/>
          <w:color w:val="auto"/>
          <w:highlight w:val="none"/>
        </w:rPr>
      </w:pPr>
      <w:r>
        <w:rPr>
          <w:rFonts w:hint="eastAsia" w:hAnsi="宋体" w:cs="宋体"/>
          <w:color w:val="auto"/>
          <w:sz w:val="22"/>
          <w:szCs w:val="22"/>
          <w:highlight w:val="none"/>
        </w:rPr>
        <w:t>4.磋商文件售价(元)：500元</w:t>
      </w:r>
    </w:p>
    <w:p>
      <w:pPr>
        <w:spacing w:line="370" w:lineRule="exact"/>
        <w:rPr>
          <w:rFonts w:hint="eastAsia" w:ascii="宋体" w:hAnsi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b/>
          <w:color w:val="auto"/>
          <w:sz w:val="22"/>
          <w:szCs w:val="22"/>
          <w:highlight w:val="none"/>
        </w:rPr>
        <w:t>七、</w:t>
      </w:r>
      <w:r>
        <w:rPr>
          <w:rFonts w:hint="eastAsia" w:ascii="宋体" w:hAnsi="宋体" w:cs="宋体"/>
          <w:b/>
          <w:snapToGrid w:val="0"/>
          <w:color w:val="auto"/>
          <w:sz w:val="22"/>
          <w:szCs w:val="22"/>
          <w:highlight w:val="none"/>
        </w:rPr>
        <w:t>响应文件提交截止时间：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u w:val="single"/>
        </w:rPr>
        <w:t>2022年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u w:val="single"/>
          <w:lang w:val="en-US" w:eastAsia="zh-CN"/>
        </w:rPr>
        <w:t>04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u w:val="single"/>
        </w:rPr>
        <w:t>月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u w:val="single"/>
        </w:rPr>
        <w:t>日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u w:val="single"/>
          <w:lang w:val="en-US" w:eastAsia="zh-CN"/>
        </w:rPr>
        <w:t>9:30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u w:val="single"/>
        </w:rPr>
        <w:t xml:space="preserve">分整 </w:t>
      </w:r>
      <w:r>
        <w:rPr>
          <w:rFonts w:hint="eastAsia" w:ascii="宋体" w:hAnsi="宋体" w:cs="宋体"/>
          <w:bCs/>
          <w:color w:val="auto"/>
          <w:sz w:val="22"/>
          <w:szCs w:val="22"/>
          <w:highlight w:val="none"/>
          <w:u w:val="single"/>
        </w:rPr>
        <w:t>（</w:t>
      </w:r>
      <w:r>
        <w:rPr>
          <w:rFonts w:hint="eastAsia" w:ascii="宋体" w:hAnsi="宋体" w:cs="宋体"/>
          <w:bCs/>
          <w:color w:val="auto"/>
          <w:sz w:val="22"/>
          <w:szCs w:val="22"/>
          <w:highlight w:val="none"/>
        </w:rPr>
        <w:t>北京时间）</w:t>
      </w:r>
    </w:p>
    <w:p>
      <w:pPr>
        <w:spacing w:line="370" w:lineRule="exact"/>
        <w:ind w:firstLine="440" w:firstLineChars="200"/>
        <w:rPr>
          <w:rFonts w:hint="eastAsia" w:ascii="宋体" w:hAnsi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逾期送达或者未按照磋商文件要求密封的响应文件予以拒收。</w:t>
      </w:r>
    </w:p>
    <w:p>
      <w:pPr>
        <w:spacing w:line="370" w:lineRule="exact"/>
        <w:rPr>
          <w:rFonts w:hint="eastAsia" w:ascii="宋体" w:hAnsi="宋体" w:cs="宋体"/>
          <w:b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b/>
          <w:snapToGrid w:val="0"/>
          <w:color w:val="auto"/>
          <w:sz w:val="22"/>
          <w:szCs w:val="22"/>
          <w:highlight w:val="none"/>
        </w:rPr>
        <w:t>八、响应文件提交地址：</w:t>
      </w:r>
      <w:r>
        <w:rPr>
          <w:rFonts w:hint="eastAsia" w:hAnsi="宋体" w:cs="宋体"/>
          <w:color w:val="auto"/>
          <w:sz w:val="22"/>
          <w:szCs w:val="22"/>
          <w:highlight w:val="none"/>
        </w:rPr>
        <w:t>温州市瓯海区茶山街道万家利锦园8栋2单元904室</w:t>
      </w:r>
    </w:p>
    <w:p>
      <w:pPr>
        <w:spacing w:line="370" w:lineRule="exact"/>
        <w:rPr>
          <w:rFonts w:hint="eastAsia" w:ascii="宋体" w:hAnsi="宋体" w:cs="宋体"/>
          <w:b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b/>
          <w:snapToGrid w:val="0"/>
          <w:color w:val="auto"/>
          <w:sz w:val="22"/>
          <w:szCs w:val="22"/>
          <w:highlight w:val="none"/>
        </w:rPr>
        <w:t>九、磋商响应文件开启时间：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u w:val="single"/>
        </w:rPr>
        <w:t>2022年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u w:val="single"/>
          <w:lang w:val="en-US" w:eastAsia="zh-CN"/>
        </w:rPr>
        <w:t>04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u w:val="single"/>
        </w:rPr>
        <w:t>月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u w:val="single"/>
        </w:rPr>
        <w:t>日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u w:val="single"/>
          <w:lang w:val="en-US" w:eastAsia="zh-CN"/>
        </w:rPr>
        <w:t>9:30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u w:val="single"/>
        </w:rPr>
        <w:t>分整</w:t>
      </w:r>
      <w:r>
        <w:rPr>
          <w:rFonts w:hint="eastAsia" w:ascii="宋体" w:hAnsi="宋体" w:cs="宋体"/>
          <w:bCs/>
          <w:color w:val="auto"/>
          <w:sz w:val="22"/>
          <w:szCs w:val="22"/>
          <w:highlight w:val="none"/>
        </w:rPr>
        <w:t>（北京时间）</w:t>
      </w:r>
    </w:p>
    <w:p>
      <w:pPr>
        <w:pStyle w:val="4"/>
        <w:spacing w:line="370" w:lineRule="exact"/>
        <w:rPr>
          <w:rFonts w:hint="eastAsia" w:hAnsi="宋体" w:cs="宋体"/>
          <w:b/>
          <w:color w:val="auto"/>
          <w:sz w:val="22"/>
          <w:szCs w:val="22"/>
          <w:highlight w:val="none"/>
        </w:rPr>
      </w:pPr>
      <w:r>
        <w:rPr>
          <w:rFonts w:hint="eastAsia" w:hAnsi="宋体" w:cs="宋体"/>
          <w:b/>
          <w:color w:val="auto"/>
          <w:sz w:val="22"/>
          <w:szCs w:val="22"/>
          <w:highlight w:val="none"/>
        </w:rPr>
        <w:t>十、磋商地址：</w:t>
      </w:r>
      <w:r>
        <w:rPr>
          <w:rFonts w:hint="eastAsia" w:hAnsi="宋体" w:cs="宋体"/>
          <w:color w:val="auto"/>
          <w:sz w:val="22"/>
          <w:szCs w:val="22"/>
          <w:highlight w:val="none"/>
        </w:rPr>
        <w:t>温州市瓯海区茶山街道万家利锦园8栋2单元904室</w:t>
      </w:r>
    </w:p>
    <w:p>
      <w:pPr>
        <w:spacing w:line="370" w:lineRule="exact"/>
        <w:rPr>
          <w:rFonts w:hint="eastAsia" w:ascii="宋体" w:hAnsi="宋体" w:cs="宋体"/>
          <w:b/>
          <w:snapToGrid w:val="0"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b/>
          <w:snapToGrid w:val="0"/>
          <w:color w:val="auto"/>
          <w:sz w:val="22"/>
          <w:szCs w:val="22"/>
          <w:highlight w:val="none"/>
        </w:rPr>
        <w:t>十一、磋商保证金：</w:t>
      </w:r>
      <w:r>
        <w:rPr>
          <w:rFonts w:hint="eastAsia" w:ascii="宋体" w:hAnsi="宋体" w:cs="宋体"/>
          <w:bCs/>
          <w:snapToGrid w:val="0"/>
          <w:color w:val="auto"/>
          <w:sz w:val="22"/>
          <w:szCs w:val="22"/>
          <w:highlight w:val="none"/>
        </w:rPr>
        <w:t>本项目不收取磋商保证金。</w:t>
      </w:r>
    </w:p>
    <w:p>
      <w:pPr>
        <w:pStyle w:val="4"/>
        <w:spacing w:line="370" w:lineRule="exact"/>
        <w:rPr>
          <w:rFonts w:hint="eastAsia" w:hAnsi="宋体" w:cs="宋体"/>
          <w:b/>
          <w:color w:val="auto"/>
          <w:sz w:val="22"/>
          <w:szCs w:val="22"/>
          <w:highlight w:val="none"/>
        </w:rPr>
      </w:pPr>
      <w:r>
        <w:rPr>
          <w:rFonts w:hint="eastAsia" w:hAnsi="宋体" w:cs="宋体"/>
          <w:b/>
          <w:color w:val="auto"/>
          <w:sz w:val="22"/>
          <w:szCs w:val="22"/>
          <w:highlight w:val="none"/>
        </w:rPr>
        <w:t>十二、其他事项</w:t>
      </w:r>
    </w:p>
    <w:p>
      <w:pPr>
        <w:spacing w:line="370" w:lineRule="exact"/>
        <w:ind w:firstLine="440" w:firstLineChars="200"/>
        <w:rPr>
          <w:rFonts w:hint="eastAsia" w:ascii="宋体" w:hAnsi="宋体" w:cs="宋体"/>
          <w:b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1.本项目公告期限：3个工作日。供应商认为磋商文件使自己的权益受到损害的，可以自收到磋商文件之日（发售截止日之后收到磋商文件的，以发售截止日为准）或者磋商文件公告期限届满之日（磋商公告为公告发布后至第4个工作日）起5个工作日内，以书面形式向采购人和采购代理机构提出质疑。</w:t>
      </w:r>
    </w:p>
    <w:p>
      <w:pPr>
        <w:spacing w:line="370" w:lineRule="exact"/>
        <w:ind w:firstLine="442" w:firstLineChars="200"/>
        <w:jc w:val="left"/>
        <w:rPr>
          <w:rFonts w:hint="eastAsia" w:ascii="宋体" w:hAnsi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2"/>
          <w:szCs w:val="22"/>
          <w:highlight w:val="none"/>
        </w:rPr>
        <w:t>2.获取磋商文件时须提交的文件资料：获取文件表格（</w:t>
      </w:r>
      <w:r>
        <w:rPr>
          <w:rStyle w:val="9"/>
          <w:rFonts w:hint="eastAsia" w:ascii="宋体" w:hAnsi="宋体" w:cs="宋体"/>
          <w:color w:val="auto"/>
          <w:sz w:val="22"/>
          <w:szCs w:val="22"/>
          <w:highlight w:val="none"/>
          <w:shd w:val="clear" w:color="auto" w:fill="FFFFFF"/>
        </w:rPr>
        <w:t>请在乐诚公司网站或公告下方自行下载http://www.zjycgs.net/</w:t>
      </w:r>
      <w:r>
        <w:rPr>
          <w:rFonts w:hint="eastAsia" w:ascii="宋体" w:hAnsi="宋体" w:cs="宋体"/>
          <w:b/>
          <w:bCs/>
          <w:color w:val="auto"/>
          <w:sz w:val="22"/>
          <w:szCs w:val="22"/>
          <w:highlight w:val="none"/>
        </w:rPr>
        <w:t>）。</w:t>
      </w:r>
    </w:p>
    <w:p>
      <w:pPr>
        <w:spacing w:line="370" w:lineRule="exact"/>
        <w:ind w:firstLine="442" w:firstLineChars="200"/>
        <w:rPr>
          <w:rFonts w:hint="eastAsia" w:ascii="宋体" w:hAnsi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2"/>
          <w:szCs w:val="22"/>
          <w:highlight w:val="none"/>
        </w:rPr>
        <w:t>注：</w:t>
      </w:r>
      <w:r>
        <w:rPr>
          <w:rFonts w:hint="eastAsia" w:ascii="宋体" w:hAnsi="宋体" w:cs="宋体"/>
          <w:color w:val="auto"/>
          <w:sz w:val="22"/>
          <w:szCs w:val="22"/>
          <w:highlight w:val="none"/>
        </w:rPr>
        <w:fldChar w:fldCharType="begin"/>
      </w:r>
      <w:r>
        <w:rPr>
          <w:rFonts w:hint="eastAsia" w:ascii="宋体" w:hAnsi="宋体" w:cs="宋体"/>
          <w:color w:val="auto"/>
          <w:sz w:val="22"/>
          <w:szCs w:val="22"/>
          <w:highlight w:val="none"/>
        </w:rPr>
        <w:instrText xml:space="preserve"> HYPERLINK "mailto:如电子邮箱报名可将上述报名资料扫描发送至\“1783329431@qq.com\”，供应商未在采购代理机构办理报名手续的响应文件予以拒收。" </w:instrText>
      </w:r>
      <w:r>
        <w:rPr>
          <w:rFonts w:hint="eastAsia" w:ascii="宋体" w:hAnsi="宋体" w:cs="宋体"/>
          <w:color w:val="auto"/>
          <w:sz w:val="22"/>
          <w:szCs w:val="22"/>
          <w:highlight w:val="none"/>
        </w:rPr>
        <w:fldChar w:fldCharType="separate"/>
      </w: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电子邮箱获取可将上述资料（获取文件表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lang w:val="zh-CN"/>
        </w:rPr>
        <w:t>提供</w:t>
      </w: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word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lang w:val="zh-CN"/>
        </w:rPr>
        <w:t>电子版</w:t>
      </w: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，无需加盖公章）发送至“2812799762@qq.com”，供应商未在采购代理机构办理获取文件手续的响应文件予以拒收。</w:t>
      </w:r>
      <w:r>
        <w:rPr>
          <w:rFonts w:hint="eastAsia" w:ascii="宋体" w:hAnsi="宋体" w:cs="宋体"/>
          <w:color w:val="auto"/>
          <w:sz w:val="22"/>
          <w:szCs w:val="22"/>
          <w:highlight w:val="none"/>
        </w:rPr>
        <w:fldChar w:fldCharType="end"/>
      </w:r>
    </w:p>
    <w:p>
      <w:pPr>
        <w:pStyle w:val="4"/>
        <w:spacing w:line="370" w:lineRule="exact"/>
        <w:rPr>
          <w:rFonts w:hint="eastAsia" w:hAnsi="宋体" w:cs="宋体"/>
          <w:b/>
          <w:color w:val="auto"/>
          <w:sz w:val="22"/>
          <w:szCs w:val="22"/>
          <w:highlight w:val="none"/>
        </w:rPr>
      </w:pPr>
      <w:r>
        <w:rPr>
          <w:rFonts w:hint="eastAsia" w:hAnsi="宋体" w:cs="宋体"/>
          <w:b/>
          <w:color w:val="auto"/>
          <w:sz w:val="22"/>
          <w:szCs w:val="22"/>
          <w:highlight w:val="none"/>
        </w:rPr>
        <w:t>十三、联系方式</w:t>
      </w:r>
    </w:p>
    <w:p>
      <w:pPr>
        <w:pStyle w:val="4"/>
        <w:spacing w:line="370" w:lineRule="exact"/>
        <w:ind w:firstLine="440" w:firstLineChars="200"/>
        <w:rPr>
          <w:rFonts w:hint="eastAsia" w:hAnsi="宋体" w:cs="宋体"/>
          <w:color w:val="auto"/>
          <w:sz w:val="22"/>
          <w:szCs w:val="22"/>
          <w:highlight w:val="none"/>
        </w:rPr>
      </w:pPr>
      <w:r>
        <w:rPr>
          <w:rFonts w:hint="eastAsia" w:hAnsi="宋体" w:cs="宋体"/>
          <w:color w:val="auto"/>
          <w:sz w:val="22"/>
          <w:szCs w:val="22"/>
          <w:highlight w:val="none"/>
        </w:rPr>
        <w:t>采购人名称：浙江安防职业技术学院</w:t>
      </w:r>
    </w:p>
    <w:p>
      <w:pPr>
        <w:pStyle w:val="4"/>
        <w:spacing w:line="370" w:lineRule="exact"/>
        <w:ind w:firstLine="440" w:firstLineChars="200"/>
        <w:rPr>
          <w:rFonts w:hint="eastAsia" w:hAnsi="宋体" w:cs="宋体"/>
          <w:color w:val="auto"/>
          <w:sz w:val="22"/>
          <w:szCs w:val="22"/>
          <w:highlight w:val="none"/>
        </w:rPr>
      </w:pPr>
      <w:r>
        <w:rPr>
          <w:rFonts w:hint="eastAsia" w:hAnsi="宋体" w:cs="宋体"/>
          <w:color w:val="auto"/>
          <w:sz w:val="22"/>
          <w:szCs w:val="22"/>
          <w:highlight w:val="none"/>
        </w:rPr>
        <w:t>地址：</w:t>
      </w:r>
      <w:r>
        <w:rPr>
          <w:rFonts w:hint="eastAsia" w:hAnsi="宋体" w:cs="宋体"/>
          <w:bCs/>
          <w:color w:val="auto"/>
          <w:sz w:val="22"/>
          <w:szCs w:val="22"/>
          <w:highlight w:val="none"/>
        </w:rPr>
        <w:t>温州市瓯海大道2555号</w:t>
      </w:r>
    </w:p>
    <w:p>
      <w:pPr>
        <w:pStyle w:val="4"/>
        <w:spacing w:line="370" w:lineRule="exact"/>
        <w:ind w:firstLine="440" w:firstLineChars="200"/>
        <w:rPr>
          <w:rFonts w:hAnsi="宋体" w:cs="宋体"/>
          <w:color w:val="auto"/>
          <w:sz w:val="22"/>
          <w:szCs w:val="22"/>
          <w:highlight w:val="none"/>
        </w:rPr>
      </w:pPr>
      <w:r>
        <w:rPr>
          <w:rFonts w:hint="eastAsia" w:hAnsi="宋体" w:cs="宋体"/>
          <w:color w:val="auto"/>
          <w:sz w:val="22"/>
          <w:szCs w:val="22"/>
          <w:highlight w:val="none"/>
        </w:rPr>
        <w:t>联系人：</w:t>
      </w:r>
      <w:r>
        <w:rPr>
          <w:rFonts w:hint="eastAsia"/>
          <w:color w:val="auto"/>
          <w:sz w:val="22"/>
          <w:szCs w:val="22"/>
          <w:highlight w:val="none"/>
        </w:rPr>
        <w:t>王老师</w:t>
      </w:r>
      <w:r>
        <w:rPr>
          <w:rFonts w:hint="eastAsia" w:hAnsi="宋体" w:cs="宋体"/>
          <w:color w:val="auto"/>
          <w:sz w:val="22"/>
          <w:szCs w:val="22"/>
          <w:highlight w:val="none"/>
        </w:rPr>
        <w:t xml:space="preserve">    联系电话：</w:t>
      </w:r>
      <w:r>
        <w:rPr>
          <w:rFonts w:hint="eastAsia"/>
          <w:color w:val="auto"/>
          <w:sz w:val="22"/>
          <w:szCs w:val="22"/>
          <w:highlight w:val="none"/>
        </w:rPr>
        <w:t>0577-85108160</w:t>
      </w:r>
    </w:p>
    <w:p>
      <w:pPr>
        <w:pStyle w:val="4"/>
        <w:spacing w:line="370" w:lineRule="exact"/>
        <w:ind w:firstLine="440" w:firstLineChars="200"/>
        <w:rPr>
          <w:rFonts w:hint="eastAsia" w:hAnsi="宋体" w:cs="宋体"/>
          <w:color w:val="auto"/>
          <w:sz w:val="22"/>
          <w:szCs w:val="22"/>
          <w:highlight w:val="none"/>
        </w:rPr>
      </w:pPr>
      <w:r>
        <w:rPr>
          <w:rFonts w:hint="eastAsia" w:hAnsi="宋体" w:cs="宋体"/>
          <w:color w:val="auto"/>
          <w:sz w:val="22"/>
          <w:szCs w:val="22"/>
          <w:highlight w:val="none"/>
        </w:rPr>
        <w:t>采购代理机构名称：浙江乐诚工程咨询有限公司</w:t>
      </w:r>
    </w:p>
    <w:p>
      <w:pPr>
        <w:pStyle w:val="4"/>
        <w:spacing w:line="370" w:lineRule="exact"/>
        <w:ind w:firstLine="440" w:firstLineChars="200"/>
        <w:rPr>
          <w:rFonts w:hint="eastAsia" w:hAnsi="宋体" w:cs="宋体"/>
          <w:color w:val="auto"/>
          <w:sz w:val="22"/>
          <w:szCs w:val="22"/>
          <w:highlight w:val="none"/>
        </w:rPr>
      </w:pPr>
      <w:r>
        <w:rPr>
          <w:rFonts w:hint="eastAsia" w:hAnsi="宋体" w:cs="宋体"/>
          <w:color w:val="auto"/>
          <w:sz w:val="22"/>
          <w:szCs w:val="22"/>
          <w:highlight w:val="none"/>
        </w:rPr>
        <w:t>地点：温州市瓯海区茶山街道万家利锦园8栋2单元904室</w:t>
      </w:r>
    </w:p>
    <w:p>
      <w:pPr>
        <w:pStyle w:val="4"/>
        <w:spacing w:line="370" w:lineRule="exact"/>
        <w:ind w:firstLine="440" w:firstLineChars="200"/>
        <w:rPr>
          <w:rFonts w:hint="eastAsia" w:hAnsi="宋体" w:cs="宋体"/>
          <w:color w:val="auto"/>
          <w:sz w:val="22"/>
          <w:szCs w:val="22"/>
          <w:highlight w:val="none"/>
        </w:rPr>
      </w:pPr>
      <w:r>
        <w:rPr>
          <w:rFonts w:hint="eastAsia" w:hAnsi="宋体" w:cs="宋体"/>
          <w:color w:val="auto"/>
          <w:sz w:val="22"/>
          <w:szCs w:val="22"/>
          <w:highlight w:val="none"/>
        </w:rPr>
        <w:t>项目联系人：钱老师    联系电话：0577-86722276</w:t>
      </w:r>
    </w:p>
    <w:p>
      <w:pPr>
        <w:pStyle w:val="4"/>
        <w:spacing w:line="370" w:lineRule="exact"/>
        <w:ind w:firstLine="440" w:firstLineChars="200"/>
        <w:rPr>
          <w:rFonts w:hint="eastAsia" w:hAnsi="宋体" w:cs="宋体"/>
          <w:color w:val="auto"/>
          <w:sz w:val="22"/>
          <w:szCs w:val="22"/>
          <w:highlight w:val="none"/>
        </w:rPr>
      </w:pPr>
      <w:r>
        <w:rPr>
          <w:rFonts w:hint="eastAsia" w:hAnsi="宋体" w:cs="宋体"/>
          <w:color w:val="auto"/>
          <w:sz w:val="22"/>
          <w:szCs w:val="22"/>
          <w:highlight w:val="none"/>
        </w:rPr>
        <w:t>文件获取联系人：王老师    联系电话：0577-86722276</w:t>
      </w:r>
    </w:p>
    <w:p>
      <w:pPr>
        <w:pStyle w:val="4"/>
        <w:spacing w:line="370" w:lineRule="exact"/>
        <w:ind w:firstLine="440" w:firstLineChars="200"/>
        <w:rPr>
          <w:rFonts w:hint="eastAsia" w:hAnsi="宋体" w:cs="宋体"/>
          <w:color w:val="auto"/>
          <w:sz w:val="22"/>
          <w:szCs w:val="22"/>
          <w:highlight w:val="none"/>
        </w:rPr>
      </w:pPr>
      <w:r>
        <w:rPr>
          <w:rFonts w:hint="eastAsia" w:hAnsi="宋体" w:cs="宋体"/>
          <w:color w:val="auto"/>
          <w:sz w:val="22"/>
          <w:szCs w:val="22"/>
          <w:highlight w:val="none"/>
        </w:rPr>
        <w:t>获取文件邮箱：2812799762@qq.com</w:t>
      </w:r>
    </w:p>
    <w:p>
      <w:pPr>
        <w:pStyle w:val="4"/>
        <w:spacing w:line="370" w:lineRule="exact"/>
        <w:ind w:firstLine="440" w:firstLineChars="200"/>
        <w:jc w:val="right"/>
        <w:rPr>
          <w:rFonts w:hint="eastAsia" w:hAnsi="宋体" w:cs="宋体"/>
          <w:color w:val="auto"/>
          <w:sz w:val="22"/>
          <w:szCs w:val="22"/>
          <w:highlight w:val="none"/>
        </w:rPr>
      </w:pPr>
      <w:r>
        <w:rPr>
          <w:rFonts w:hint="eastAsia" w:hAnsi="宋体" w:cs="宋体"/>
          <w:color w:val="auto"/>
          <w:sz w:val="22"/>
          <w:szCs w:val="22"/>
          <w:highlight w:val="none"/>
        </w:rPr>
        <w:t xml:space="preserve"> </w:t>
      </w:r>
    </w:p>
    <w:p>
      <w:pPr>
        <w:pStyle w:val="4"/>
        <w:spacing w:line="370" w:lineRule="exact"/>
        <w:ind w:firstLine="440" w:firstLineChars="200"/>
        <w:jc w:val="right"/>
        <w:rPr>
          <w:rFonts w:hint="eastAsia" w:hAnsi="宋体" w:cs="宋体"/>
          <w:color w:val="auto"/>
          <w:sz w:val="22"/>
          <w:szCs w:val="22"/>
          <w:highlight w:val="none"/>
        </w:rPr>
      </w:pPr>
      <w:r>
        <w:rPr>
          <w:rFonts w:hint="eastAsia" w:hAnsi="宋体" w:cs="宋体"/>
          <w:color w:val="auto"/>
          <w:sz w:val="22"/>
          <w:szCs w:val="22"/>
          <w:highlight w:val="none"/>
        </w:rPr>
        <w:t>浙江安防职业技术学院</w:t>
      </w:r>
    </w:p>
    <w:p>
      <w:pPr>
        <w:pStyle w:val="4"/>
        <w:spacing w:line="370" w:lineRule="exact"/>
        <w:ind w:firstLine="440" w:firstLineChars="200"/>
        <w:jc w:val="right"/>
        <w:rPr>
          <w:rFonts w:hint="eastAsia" w:hAnsi="宋体" w:cs="宋体"/>
          <w:color w:val="auto"/>
          <w:sz w:val="22"/>
          <w:szCs w:val="22"/>
          <w:highlight w:val="none"/>
        </w:rPr>
      </w:pPr>
      <w:r>
        <w:rPr>
          <w:rFonts w:hint="eastAsia" w:hAnsi="宋体" w:cs="宋体"/>
          <w:color w:val="auto"/>
          <w:sz w:val="22"/>
          <w:szCs w:val="22"/>
          <w:highlight w:val="none"/>
        </w:rPr>
        <w:t>浙江乐诚工程咨询有限公司</w:t>
      </w:r>
    </w:p>
    <w:p>
      <w:pPr>
        <w:pStyle w:val="4"/>
        <w:spacing w:line="370" w:lineRule="exact"/>
        <w:ind w:firstLine="440" w:firstLineChars="200"/>
        <w:jc w:val="right"/>
        <w:rPr>
          <w:rFonts w:hint="eastAsia" w:hAnsi="宋体" w:cs="宋体"/>
          <w:color w:val="auto"/>
          <w:sz w:val="22"/>
          <w:szCs w:val="22"/>
          <w:highlight w:val="none"/>
        </w:rPr>
      </w:pPr>
      <w:r>
        <w:rPr>
          <w:rFonts w:hint="eastAsia" w:hAnsi="宋体" w:cs="宋体"/>
          <w:color w:val="auto"/>
          <w:sz w:val="22"/>
          <w:szCs w:val="22"/>
          <w:highlight w:val="none"/>
        </w:rPr>
        <w:t>2022年</w:t>
      </w:r>
      <w:r>
        <w:rPr>
          <w:rFonts w:hint="eastAsia" w:hAnsi="宋体" w:cs="宋体"/>
          <w:color w:val="auto"/>
          <w:sz w:val="22"/>
          <w:szCs w:val="22"/>
          <w:highlight w:val="none"/>
          <w:lang w:val="en-US" w:eastAsia="zh-CN"/>
        </w:rPr>
        <w:t>03</w:t>
      </w:r>
      <w:r>
        <w:rPr>
          <w:rFonts w:hint="eastAsia" w:hAnsi="宋体" w:cs="宋体"/>
          <w:color w:val="auto"/>
          <w:sz w:val="22"/>
          <w:szCs w:val="22"/>
          <w:highlight w:val="none"/>
        </w:rPr>
        <w:t>月</w:t>
      </w:r>
      <w:r>
        <w:rPr>
          <w:rFonts w:hint="eastAsia" w:hAnsi="宋体" w:cs="宋体"/>
          <w:color w:val="auto"/>
          <w:sz w:val="22"/>
          <w:szCs w:val="22"/>
          <w:highlight w:val="none"/>
          <w:lang w:val="en-US" w:eastAsia="zh-CN"/>
        </w:rPr>
        <w:t>31</w:t>
      </w:r>
      <w:r>
        <w:rPr>
          <w:rFonts w:hint="eastAsia" w:hAnsi="宋体" w:cs="宋体"/>
          <w:color w:val="auto"/>
          <w:sz w:val="22"/>
          <w:szCs w:val="2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7AC639"/>
    <w:multiLevelType w:val="singleLevel"/>
    <w:tmpl w:val="747AC63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F158A"/>
    <w:rsid w:val="273B2CAC"/>
    <w:rsid w:val="316E6A3E"/>
    <w:rsid w:val="37383C3E"/>
    <w:rsid w:val="478E5A3B"/>
    <w:rsid w:val="79BF0534"/>
    <w:rsid w:val="7DDA141C"/>
    <w:rsid w:val="7F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adjustRightInd w:val="0"/>
      <w:spacing w:line="400" w:lineRule="atLeast"/>
      <w:ind w:firstLine="510"/>
      <w:textAlignment w:val="baseline"/>
    </w:pPr>
    <w:rPr>
      <w:rFonts w:eastAsia="微软雅黑"/>
      <w:kern w:val="0"/>
      <w:sz w:val="24"/>
    </w:rPr>
  </w:style>
  <w:style w:type="paragraph" w:styleId="3">
    <w:name w:val="Body Text Indent"/>
    <w:basedOn w:val="1"/>
    <w:next w:val="1"/>
    <w:uiPriority w:val="0"/>
    <w:pPr>
      <w:adjustRightInd w:val="0"/>
      <w:spacing w:line="360" w:lineRule="auto"/>
      <w:ind w:firstLine="490"/>
      <w:jc w:val="left"/>
    </w:pPr>
    <w:rPr>
      <w:rFonts w:ascii="宋体" w:hAnsi="宋体"/>
      <w:sz w:val="24"/>
    </w:rPr>
  </w:style>
  <w:style w:type="paragraph" w:styleId="4">
    <w:name w:val="Plain Text"/>
    <w:basedOn w:val="1"/>
    <w:next w:val="1"/>
    <w:qFormat/>
    <w:uiPriority w:val="0"/>
    <w:rPr>
      <w:rFonts w:ascii="宋体" w:hAnsi="Courier New" w:cs="Courier New"/>
      <w:snapToGrid w:val="0"/>
      <w:sz w:val="18"/>
      <w:szCs w:val="21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6">
    <w:name w:val="Body Text First Indent 2"/>
    <w:basedOn w:val="3"/>
    <w:next w:val="1"/>
    <w:qFormat/>
    <w:uiPriority w:val="0"/>
    <w:pPr>
      <w:autoSpaceDE w:val="0"/>
      <w:autoSpaceDN w:val="0"/>
      <w:adjustRightInd w:val="0"/>
      <w:spacing w:after="120" w:line="240" w:lineRule="auto"/>
      <w:ind w:left="420" w:leftChars="200" w:firstLine="420" w:firstLineChars="200"/>
      <w:textAlignment w:val="baseline"/>
    </w:pPr>
    <w:rPr>
      <w:rFonts w:ascii="Times New Roman" w:hAnsi="Times New Roman"/>
      <w:spacing w:val="0"/>
      <w:kern w:val="0"/>
      <w:sz w:val="28"/>
    </w:rPr>
  </w:style>
  <w:style w:type="character" w:styleId="9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2022-03-31T05:37:52Z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DA7D2AFC314F4C20BCB5561F3E5A0A80</vt:lpwstr>
  </property>
</Properties>
</file>